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4215235B" w14:textId="1634C285" w:rsidR="00844C3F" w:rsidRPr="00844C3F" w:rsidRDefault="004376C0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4376C0">
        <w:rPr>
          <w:rFonts w:ascii="Times New Roman" w:hAnsi="Times New Roman" w:cs="Times New Roman"/>
          <w:b/>
          <w:sz w:val="24"/>
          <w:szCs w:val="24"/>
        </w:rPr>
        <w:t xml:space="preserve">Par nomas tiesību piešķiršanu lauksaimniecības zemei 16.6 ha platībā, zemes vienības ar kadastra apzīmējumu 42500050053 daļā, </w:t>
      </w:r>
      <w:proofErr w:type="spellStart"/>
      <w:r w:rsidRPr="004376C0">
        <w:rPr>
          <w:rFonts w:ascii="Times New Roman" w:hAnsi="Times New Roman" w:cs="Times New Roman"/>
          <w:b/>
          <w:sz w:val="24"/>
          <w:szCs w:val="24"/>
        </w:rPr>
        <w:t>Cēsu</w:t>
      </w:r>
      <w:proofErr w:type="spellEnd"/>
      <w:r w:rsidRPr="004376C0">
        <w:rPr>
          <w:rFonts w:ascii="Times New Roman" w:hAnsi="Times New Roman" w:cs="Times New Roman"/>
          <w:b/>
          <w:sz w:val="24"/>
          <w:szCs w:val="24"/>
        </w:rPr>
        <w:t xml:space="preserve"> novada Dzērbenes pagasta īpašumā “</w:t>
      </w:r>
      <w:proofErr w:type="spellStart"/>
      <w:r w:rsidRPr="004376C0">
        <w:rPr>
          <w:rFonts w:ascii="Times New Roman" w:hAnsi="Times New Roman" w:cs="Times New Roman"/>
          <w:b/>
          <w:sz w:val="24"/>
          <w:szCs w:val="24"/>
        </w:rPr>
        <w:t>Brenkūža</w:t>
      </w:r>
      <w:proofErr w:type="spellEnd"/>
      <w:r w:rsidRPr="004376C0">
        <w:rPr>
          <w:rFonts w:ascii="Times New Roman" w:hAnsi="Times New Roman" w:cs="Times New Roman"/>
          <w:b/>
          <w:sz w:val="24"/>
          <w:szCs w:val="24"/>
        </w:rPr>
        <w:t xml:space="preserve"> mežs”, kad.nr.42500050057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2DD4999E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036BA4" w:rsidRPr="00456BD0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456BD0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5DD8E135" w14:textId="77777777" w:rsidR="00E3399D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="00E3399D">
        <w:t>;</w:t>
      </w:r>
    </w:p>
    <w:p w14:paraId="2726C5E7" w14:textId="355A344E" w:rsidR="00E3399D" w:rsidRDefault="00E3399D" w:rsidP="00CC5C9D">
      <w:pPr>
        <w:pStyle w:val="Paraststmeklis"/>
        <w:spacing w:before="0" w:after="0"/>
        <w:jc w:val="both"/>
      </w:pPr>
      <w:r>
        <w:t xml:space="preserve">- Izsoles sākumā, pirms solīšanas procesa </w:t>
      </w:r>
      <w:r w:rsidR="008E6F92">
        <w:t xml:space="preserve">uzsākšanas, </w:t>
      </w:r>
      <w:r>
        <w:t>uzrādīs Izsoles komisijai personu apliecinošu dokumentu</w:t>
      </w:r>
      <w:r w:rsidR="008E6F92">
        <w:t>;</w:t>
      </w:r>
    </w:p>
    <w:p w14:paraId="48EA967F" w14:textId="5D8E5E97" w:rsidR="00E3399D" w:rsidRPr="00E3399D" w:rsidRDefault="00E3399D" w:rsidP="00CC5C9D">
      <w:pPr>
        <w:pStyle w:val="Paraststmeklis"/>
        <w:spacing w:before="0" w:after="0"/>
        <w:jc w:val="both"/>
      </w:pPr>
      <w:r w:rsidRPr="00E3399D">
        <w:t xml:space="preserve">- nodrošinās lietotnes MS </w:t>
      </w:r>
      <w:proofErr w:type="spellStart"/>
      <w:r w:rsidRPr="00E3399D">
        <w:t>Teams</w:t>
      </w:r>
      <w:proofErr w:type="spellEnd"/>
      <w:r w:rsidRPr="00E3399D">
        <w:t xml:space="preserve"> aktīvu video un audio režīmu (ar ieslēgtu kameru un mikrofonu)</w:t>
      </w:r>
      <w:r>
        <w:t xml:space="preserve"> visā solīšanas laikā</w:t>
      </w:r>
      <w:r w:rsidR="008E6F92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376C0"/>
    <w:rsid w:val="00456BD0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8E6F92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07C14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3399D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Inguna Meļķe</cp:lastModifiedBy>
  <cp:revision>3</cp:revision>
  <cp:lastPrinted>2019-11-13T10:39:00Z</cp:lastPrinted>
  <dcterms:created xsi:type="dcterms:W3CDTF">2024-06-10T11:48:00Z</dcterms:created>
  <dcterms:modified xsi:type="dcterms:W3CDTF">2024-06-13T14:13:00Z</dcterms:modified>
</cp:coreProperties>
</file>